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</w:r>
      <w:r>
        <mc:AlternateContent>
          <mc:Choice Requires="wps">
            <w:drawing>
              <wp:inline distT="0" distB="0" distL="114300" distR="114300">
                <wp:extent cx="5774055" cy="2202180"/>
                <wp:effectExtent l="0" t="0" r="0" b="0"/>
                <wp:docPr id="1" name="Cornic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202180"/>
                        </a:xfrm>
                        <a:prstGeom prst="rect"/>
                        <a:solidFill>
                          <a:srgbClr val="D8E2F2"/>
                        </a:solidFill>
                        <a:ln w="444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fillcolor="#D8E2F2" strokecolor="#000000" strokeweight="0pt" style="position:absolute;rotation:0;width:454.65pt;height:173.4pt;mso-wrap-distance-left:9pt;mso-wrap-distance-right:9pt;mso-wrap-distance-top:0pt;mso-wrap-distance-bottom:0pt;margin-top:-173.4pt;mso-position-vertical:top;mso-position-vertical-relative:text;margin-left:0pt;mso-position-horizontal-relative:text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2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68275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32.5pt;mso-wrap-distance-left:0pt;mso-wrap-distance-right:0pt;mso-wrap-distance-top:0pt;mso-wrap-distance-bottom:0pt;margin-top:8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3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352425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27.75pt;mso-wrap-distance-left:0pt;mso-wrap-distance-right:0pt;mso-wrap-distance-top:0pt;mso-wrap-distance-bottom:0pt;margin-top:17.6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1"/>
        <w:gridCol w:w="4340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1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0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1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0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0540" cy="8255"/>
                <wp:effectExtent l="0" t="0" r="0" b="0"/>
                <wp:wrapTopAndBottom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9.8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63"/>
        <w:gridCol w:w="65"/>
        <w:gridCol w:w="4291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>
                <w:sz w:val="13"/>
              </w:rPr>
            </w:pPr>
            <w:r>
              <w:rPr>
                <w:sz w:val="13"/>
              </w:rPr>
              <w:t>Acquisto - ai sensi dell’art. 76, comma 2, lett. b) d. lgs. n. 36/2023 - del farmaco unico Skyclarys 90 cps 50 mg (Omaveloxone).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4" w:hanging="0"/>
              <w:rPr>
                <w:rFonts w:ascii="Microsoft Sans Serif" w:hAnsi="Microsoft Sans Serif" w:cs="Microsoft Sans Serif"/>
                <w:b w:val="false"/>
                <w:b w:val="false"/>
                <w:bCs w:val="false"/>
                <w:sz w:val="13"/>
                <w:szCs w:val="22"/>
                <w:lang w:eastAsia="en-US"/>
              </w:rPr>
            </w:pPr>
            <w:r>
              <w:rPr>
                <w:rFonts w:cs="Microsoft Sans Serif"/>
                <w:b w:val="false"/>
                <w:bCs w:val="false"/>
                <w:sz w:val="13"/>
                <w:szCs w:val="22"/>
                <w:lang w:eastAsia="en-US"/>
              </w:rPr>
              <w:t xml:space="preserve">RDO  MEPA N.  </w:t>
            </w:r>
            <w:r>
              <w:rPr>
                <w:rFonts w:eastAsia="Times New Roman" w:cs="Microsoft Sans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13"/>
                <w:szCs w:val="22"/>
                <w:lang w:val="it-IT" w:eastAsia="en-US" w:bidi="ar-SA"/>
              </w:rPr>
              <w:t>4750430</w:t>
            </w:r>
            <w:r>
              <w:rPr>
                <w:rFonts w:eastAsia="Times New Roman" w:cs="Microsoft Sans Serif"/>
                <w:b w:val="false"/>
                <w:bCs w:val="false"/>
                <w:color w:val="000000"/>
                <w:sz w:val="13"/>
                <w:szCs w:val="22"/>
                <w:lang w:val="it-IT" w:eastAsia="en-US" w:bidi="ar-SA"/>
              </w:rPr>
              <w:t>/2024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1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Microsoft Sans Serif" w:hAnsi="Microsoft Sans Serif" w:cs="Microsoft Sans Serif"/>
                <w:sz w:val="13"/>
                <w:szCs w:val="22"/>
                <w:lang w:eastAsia="en-US"/>
              </w:rPr>
            </w:pPr>
            <w:r>
              <w:rPr>
                <w:rFonts w:cs="Microsoft Sans Serif"/>
                <w:sz w:val="13"/>
                <w:szCs w:val="22"/>
                <w:lang w:eastAsia="en-US"/>
              </w:rPr>
            </w:r>
          </w:p>
          <w:p>
            <w:pPr>
              <w:pStyle w:val="TableParagraph"/>
              <w:ind w:left="0" w:hanging="0"/>
              <w:rPr>
                <w:rFonts w:ascii="Microsoft Sans Serif" w:hAnsi="Microsoft Sans Serif" w:cs="Microsoft Sans Serif"/>
                <w:sz w:val="13"/>
                <w:szCs w:val="22"/>
                <w:lang w:eastAsia="en-US"/>
              </w:rPr>
            </w:pPr>
            <w:r>
              <w:rPr>
                <w:rFonts w:cs="Microsoft Sans Serif"/>
                <w:sz w:val="13"/>
                <w:szCs w:val="22"/>
                <w:lang w:eastAsia="en-US"/>
              </w:rPr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cs="Microsoft Sans Serif"/>
                <w:sz w:val="13"/>
                <w:szCs w:val="22"/>
                <w:lang w:eastAsia="en-US"/>
              </w:rPr>
              <w:t xml:space="preserve">CIG: </w:t>
            </w:r>
            <w:r>
              <w:rPr>
                <w:rFonts w:cs="Microsoft Sans Serif"/>
                <w:b w:val="false"/>
                <w:i w:val="false"/>
                <w:caps w:val="false"/>
                <w:smallCaps w:val="false"/>
                <w:color w:val="313840"/>
                <w:spacing w:val="0"/>
                <w:sz w:val="13"/>
                <w:szCs w:val="22"/>
                <w:lang w:eastAsia="en-US"/>
              </w:rPr>
              <w:t>B3E57D4925</w:t>
            </w:r>
            <w:r>
              <w:rPr>
                <w:rFonts w:cs="Microsoft Sans Serif"/>
                <w:sz w:val="13"/>
                <w:szCs w:val="22"/>
                <w:lang w:eastAsia="en-US"/>
              </w:rPr>
              <w:t xml:space="preserve"> 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1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1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1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6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12954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0.2pt;mso-wrap-distance-left:0pt;mso-wrap-distance-right:0pt;mso-wrap-distance-top:0pt;mso-wrap-distance-bottom:0pt;margin-top:6.1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4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sectPr>
          <w:footerReference w:type="default" r:id="rId3"/>
          <w:type w:val="continuous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4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4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4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0540" cy="8255"/>
                <wp:effectExtent l="0" t="0" r="0" b="0"/>
                <wp:wrapTopAndBottom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3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1.4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1" name="Cornice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638810"/>
                        </a:xfrm>
                        <a:prstGeom prst="rect"/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A" strokeweight="0pt" style="position:absolute;rotation:0;width:450.75pt;height:50.3pt;mso-wrap-distance-left:0pt;mso-wrap-distance-right:0pt;mso-wrap-distance-top:0pt;mso-wrap-distance-bottom:0pt;margin-top:6.1pt;mso-position-vertical-relative:text;margin-left:87.55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1"/>
        <w:gridCol w:w="4522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4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4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w:rPr>
          <w:color w:val="00000A"/>
          <w:w w:val="105"/>
          <w:sz w:val="13"/>
        </w:rPr>
        <w:t>D</w:t>
      </w:r>
      <w:r>
        <w:rPr>
          <w:color w:val="00000A"/>
          <w:w w:val="105"/>
          <w:sz w:val="13"/>
        </w:rPr>
        <w:t>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  <w: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12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4380" cy="11620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9.4pt;height:9.15pt;mso-wrap-distance-left:0pt;mso-wrap-distance-right:0pt;mso-wrap-distance-top:0pt;mso-wrap-distance-bottom:0pt;margin-top:21.3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114300" distR="114300">
                <wp:extent cx="3426460" cy="104140"/>
                <wp:effectExtent l="0" t="0" r="0" b="0"/>
                <wp:docPr id="13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5760" cy="103680"/>
                        </a:xfrm>
                      </wpg:grpSpPr>
                      <wps:wsp>
                        <wps:cNvSpPr/>
                        <wps:spPr>
                          <a:xfrm>
                            <a:off x="3019320" y="0"/>
                            <a:ext cx="40644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824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75pt;height:8.15pt" coordorigin="0,-164" coordsize="5395,163">
                <v:shapetype id="_x005F_x0000_t202" coordsize="21600,21600" o:spt="202" path="m,l,21600l21600,21600l21600,xe">
                  <v:stroke joinstyle="miter"/>
                  <v:path gradientshapeok="t" o:connecttype="rect"/>
                </v:shapetype>
                <v:shape id="shape_0" stroked="t" style="position:absolute;left:4755;top:-164;width:639;height:162;mso-position-vertical:top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Risposta:</w:t>
                        </w:r>
                      </w:p>
                    </w:txbxContent>
                  </v:textbox>
                  <w10:wrap type="none"/>
                  <v:fill o:detectmouseclick="t" on="false"/>
                  <v:stroke color="#00000a" weight="6480" joinstyle="miter" endcap="flat"/>
                </v:shape>
                <v:shape id="shape_0" stroked="t" style="position:absolute;left:0;top:-164;width:1067;height:162;mso-position-vertical:top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Subappaltatore:</w:t>
                        </w:r>
                      </w:p>
                    </w:txbxContent>
                  </v:textbox>
                  <w10:wrap type="none"/>
                  <v:fill o:detectmouseclick="t" on="false"/>
                  <v:stroke color="#00000a" weight="6480" joinstyle="miter" endcap="flat"/>
                </v:shape>
              </v:group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1" w:after="0"/>
        <w:rPr>
          <w:sz w:val="7"/>
        </w:rPr>
      </w:pPr>
      <w:r>
        <w:rPr>
          <w:sz w:val="7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8720" cy="1620520"/>
                <wp:effectExtent l="0" t="0" r="0" b="0"/>
                <wp:wrapTopAndBottom/>
                <wp:docPr id="15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960" cy="1620000"/>
                        </a:xfrm>
                      </wpg:grpSpPr>
                      <wps:wsp>
                        <wps:cNvSpPr/>
                        <wps:nvSpPr>
                          <wps:cNvPr id="4" name="Rectangle 1"/>
                          <wps:cNvSpPr/>
                        </wps:nvSpPr>
                        <wps:spPr>
                          <a:xfrm>
                            <a:off x="495360" y="4320"/>
                            <a:ext cx="5768280" cy="184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7447800"/>
                            <a:ext cx="5774400" cy="1897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5" name="Rectangle 2"/>
                          <wps:cNvSpPr/>
                        </wps:nvSpPr>
                        <wps:spPr>
                          <a:xfrm>
                            <a:off x="495360" y="18864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7636440"/>
                            <a:ext cx="4382640" cy="1749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6" name="Rectangle 3"/>
                          <wps:cNvSpPr/>
                        </wps:nvSpPr>
                        <wps:spPr>
                          <a:xfrm>
                            <a:off x="495360" y="3625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7810320"/>
                            <a:ext cx="4382640" cy="1742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7" name="Rectangle 4"/>
                          <wps:cNvSpPr/>
                        </wps:nvSpPr>
                        <wps:spPr>
                          <a:xfrm>
                            <a:off x="495360" y="536040"/>
                            <a:ext cx="5768280" cy="175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7983840"/>
                            <a:ext cx="4382640" cy="1760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8" name="Rectangle 5"/>
                          <wps:cNvSpPr/>
                        </wps:nvSpPr>
                        <wps:spPr>
                          <a:xfrm>
                            <a:off x="495360" y="71136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8158800"/>
                            <a:ext cx="4382640" cy="1749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9" name="Rectangle 6"/>
                          <wps:cNvSpPr/>
                        </wps:nvSpPr>
                        <wps:spPr>
                          <a:xfrm>
                            <a:off x="495360" y="885240"/>
                            <a:ext cx="5768280" cy="172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8333040"/>
                            <a:ext cx="4382640" cy="1738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0" name="Rectangle 7"/>
                          <wps:cNvSpPr/>
                        </wps:nvSpPr>
                        <wps:spPr>
                          <a:xfrm>
                            <a:off x="495360" y="105732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8505120"/>
                            <a:ext cx="4382640" cy="1749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1" name="Rectangle 8"/>
                          <wps:cNvSpPr/>
                        </wps:nvSpPr>
                        <wps:spPr>
                          <a:xfrm>
                            <a:off x="495360" y="1231200"/>
                            <a:ext cx="5768280" cy="1738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8679000"/>
                            <a:ext cx="4382640" cy="1742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2" name="Rectangle 9"/>
                          <wps:cNvSpPr/>
                        </wps:nvSpPr>
                        <wps:spPr>
                          <a:xfrm>
                            <a:off x="495360" y="1404720"/>
                            <a:ext cx="5768280" cy="990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8852160"/>
                            <a:ext cx="4382640" cy="1000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3" name="Rectangle 10"/>
                          <wps:cNvSpPr/>
                        </wps:nvSpPr>
                        <wps:spPr>
                          <a:xfrm>
                            <a:off x="495360" y="1503720"/>
                            <a:ext cx="5768280" cy="109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532280" y="68951160"/>
                            <a:ext cx="5774400" cy="11736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880200" y="20880"/>
                            <a:ext cx="430416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L'articolo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6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57,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paragrafo 1,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della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direttiva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2014/24/UE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stabilisce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seguenti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motivi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esclusione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(Articolo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94,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comma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1, del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72760" y="192960"/>
                            <a:ext cx="64080" cy="1293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187920"/>
                            <a:ext cx="4578480" cy="4071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Partecipazione a un’organizzazione criminale (11)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Corruzione (12)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terroristici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connessi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attività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terroristiche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(14);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Riciclaggio di proventi di attività criminose o finanziamento al terrorismo (15);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Lavoro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minorile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altre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tratta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2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esseri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608400" y="1235880"/>
                            <a:ext cx="25596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572760" y="1409040"/>
                            <a:ext cx="6408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944280" y="1409040"/>
                            <a:ext cx="5050080" cy="102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34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del</w:t>
                              </w:r>
                              <w:r>
                                <w:rPr>
                                  <w:szCs w:val="20"/>
                                  <w:sz w:val="13"/>
                                  <w:spacing w:val="-1"/>
                                  <w:rFonts w:ascii="Calibri" w:hAnsi="Calibri" w:cs="Times New Roman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sz w:val="13"/>
                                  <w:rFonts w:ascii="Calibri" w:hAnsi="Calibri" w:cs="Times New Roman"/>
                                  <w:lang w:eastAsia="it-IT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46.6pt;margin-top:18.1pt;width:493.5pt;height:127.5pt" coordorigin="932,362" coordsize="9870,2550">
                <v:rect id="shape_0" fillcolor="#bfbfbf" stroked="f" style="position:absolute;left:1712;top:369;width:9083;height:29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362;width:9100;height:29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659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659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93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933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206;width:9083;height:27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206;width:9100;height:27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483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483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1756;width:9083;height:27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1756;width:9100;height:271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027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027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301;width:9083;height:27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301;width:9100;height:273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574;width:9083;height:15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574;width:9100;height:15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712;top:2730;width:9083;height:1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702;top:2730;width:9100;height:182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shape id="shape_0" stroked="f" style="position:absolute;left:2318;top:395;width:6777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L'articolo</w:t>
                        </w:r>
                        <w:r>
                          <w:rPr>
                            <w:szCs w:val="20"/>
                            <w:sz w:val="13"/>
                            <w:spacing w:val="-6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57,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paragrafo 1,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della</w:t>
                        </w:r>
                        <w:r>
                          <w:rPr>
                            <w:szCs w:val="20"/>
                            <w:sz w:val="13"/>
                            <w:spacing w:val="-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direttiva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2014/24/UE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stabilisce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i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seguenti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motivi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esclusione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(Articolo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94,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comma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1, del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Codice):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34;top:666;width:100;height:2036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1.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2.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3.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4.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5.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rFonts w:ascii="Calibri" w:hAnsi="Calibri" w:cs="Times New Roman"/>
                            <w:lang w:eastAsia="it-IT"/>
                          </w:rPr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6.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932;top:658;width:7209;height:64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Partecipazione a un’organizzazione criminale (11)</w:t>
                        </w:r>
                        <w:r>
                          <w:rPr>
                            <w:szCs w:val="20"/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Corruzione (12)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Frode (13);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Reati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terroristici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reati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connessi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alle</w:t>
                        </w:r>
                        <w:r>
                          <w:rPr>
                            <w:szCs w:val="20"/>
                            <w:sz w:val="13"/>
                            <w:spacing w:val="-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attività</w:t>
                        </w:r>
                        <w:r>
                          <w:rPr>
                            <w:szCs w:val="20"/>
                            <w:sz w:val="13"/>
                            <w:spacing w:val="-3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terroristiche</w:t>
                        </w:r>
                        <w:r>
                          <w:rPr>
                            <w:szCs w:val="20"/>
                            <w:sz w:val="13"/>
                            <w:spacing w:val="-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(14);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Riciclaggio di proventi di attività criminose o finanziamento al terrorismo (15);</w:t>
                        </w:r>
                        <w:r>
                          <w:rPr>
                            <w:szCs w:val="20"/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Lavoro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minorile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e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altre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forme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tratta</w:t>
                        </w:r>
                        <w:r>
                          <w:rPr>
                            <w:szCs w:val="20"/>
                            <w:sz w:val="13"/>
                            <w:spacing w:val="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sz w:val="13"/>
                            <w:spacing w:val="2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esseri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umani (16)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90;top:2309;width:402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CODICE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1834;top:2581;width:100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7.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  <v:shape id="shape_0" stroked="f" style="position:absolute;left:2419;top:2581;width:7952;height:160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zCs w:val="20"/>
                            <w:sz w:val="13"/>
                            <w:spacing w:val="-34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del</w:t>
                        </w:r>
                        <w:r>
                          <w:rPr>
                            <w:szCs w:val="20"/>
                            <w:sz w:val="13"/>
                            <w:spacing w:val="-1"/>
                            <w:rFonts w:ascii="Calibri" w:hAnsi="Calibri" w:cs="Times New Roman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sz w:val="13"/>
                            <w:rFonts w:ascii="Calibri" w:hAnsi="Calibri" w:cs="Times New Roman"/>
                            <w:lang w:eastAsia="it-IT"/>
                          </w:rPr>
                          <w:t>Codice);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4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4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4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0540" cy="8255"/>
                <wp:effectExtent l="0" t="0" r="0" b="0"/>
                <wp:wrapTopAndBottom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2.8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4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2259"/>
        <w:gridCol w:w="2265"/>
      </w:tblGrid>
      <w:tr>
        <w:trPr>
          <w:trHeight w:val="56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280" cy="99695"/>
                <wp:effectExtent l="0" t="0" r="0" b="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5" name="Rectangle 1"/>
                        <wps:cNvSpPr/>
                      </wps:nvSpPr>
                      <wps:spPr>
                        <a:xfrm>
                          <a:off x="0" y="0"/>
                          <a:ext cx="84276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4fdfd" stroked="f" style="position:absolute;margin-left:116.75pt;margin-top:571.2pt;width:66.3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915" cy="99695"/>
                <wp:effectExtent l="0" t="0" r="0" b="0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6" name="Rectangle 1"/>
                        <wps:cNvSpPr/>
                      </wps:nvSpPr>
                      <wps:spPr>
                        <a:xfrm>
                          <a:off x="0" y="0"/>
                          <a:ext cx="716400" cy="990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f4fdfd" stroked="f" style="position:absolute;margin-left:116.75pt;margin-top:586.8pt;width:56.35pt;height:7.7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19" name="Cornice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1390" cy="349885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5.7pt;height:27.55pt;mso-wrap-distance-left:0pt;mso-wrap-distance-right:0pt;mso-wrap-distance-top:0pt;mso-wrap-distance-bottom:0pt;margin-top:17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4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0540" cy="8255"/>
                <wp:effectExtent l="0" t="0" r="0" b="0"/>
                <wp:wrapTopAndBottom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7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0540" cy="8255"/>
                <wp:effectExtent l="0" t="0" r="0" b="0"/>
                <wp:wrapTopAndBottom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8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2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w:pict>
          <v:shape id="shape_0" fillcolor="#f4fdfd" stroked="f" style="position:absolute;margin-left:89.9pt;margin-top:135.6pt;width:218.95pt;height:179.85pt;mso-position-horizontal-relative:page;mso-position-vertical-relative:page">
            <w10:wrap type="none"/>
            <v:fill o:detectmouseclick="t" type="solid" color2="#0b0202"/>
            <v:stroke color="#3465a4" joinstyle="round" endcap="flat"/>
          </v:shape>
        </w:pic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0540" cy="8255"/>
                <wp:effectExtent l="0" t="0" r="0" b="0"/>
                <wp:wrapTopAndBottom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9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9.9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4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0540" cy="8255"/>
                <wp:effectExtent l="0" t="0" r="0" b="0"/>
                <wp:wrapTopAndBottom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0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1.7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  <w: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7" name="Cornice1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1390" cy="358140"/>
                        </a:xfrm>
                        <a:prstGeom prst="rect"/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75.7pt;height:28.2pt;mso-wrap-distance-left:0pt;mso-wrap-distance-right:0pt;mso-wrap-distance-top:0pt;mso-wrap-distance-bottom:0pt;margin-top:22.7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8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384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2pt;mso-wrap-distance-left:0pt;mso-wrap-distance-right:0pt;mso-wrap-distance-top:0pt;mso-wrap-distance-bottom:0pt;margin-top:17.9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2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0540" cy="8255"/>
                <wp:effectExtent l="0" t="0" r="0" b="0"/>
                <wp:wrapTopAndBottom/>
                <wp:docPr id="2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1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0.5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</w:t>
      </w:r>
      <w:r>
        <w:rPr>
          <w:color w:val="00000A"/>
          <w:spacing w:val="-1"/>
          <w:w w:val="105"/>
          <w:sz w:val="14"/>
        </w:rPr>
        <w:t>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  <w: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30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257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1pt;mso-wrap-distance-left:0pt;mso-wrap-distance-right:0pt;mso-wrap-distance-top:0pt;mso-wrap-distance-bottom:0pt;margin-top:14.8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4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</w:r>
      <w: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31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24511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19.3pt;mso-wrap-distance-left:0pt;mso-wrap-distance-right:0pt;mso-wrap-distance-top:0pt;mso-wrap-distance-bottom:0pt;margin-top:15.15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0540" cy="8255"/>
                <wp:effectExtent l="0" t="0" r="0" b="0"/>
                <wp:wrapTopAndBottom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2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5.1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2"/>
        <w:gridCol w:w="1299"/>
        <w:gridCol w:w="910"/>
        <w:gridCol w:w="708"/>
        <w:gridCol w:w="1116"/>
        <w:gridCol w:w="394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4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4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w:rPr>
          <w:spacing w:val="-1"/>
          <w:w w:val="105"/>
        </w:rPr>
        <w:t>D</w:t>
      </w:r>
      <w:r>
        <w:rPr>
          <w:spacing w:val="-1"/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  <w:r>
        <mc:AlternateContent>
          <mc:Choice Requires="wps">
            <w:drawing>
              <wp:anchor behindDoc="1" distT="0" distB="0" distL="0" distR="0" simplePos="0" locked="0" layoutInCell="1" allowOverlap="1" relativeHeight="27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33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055" cy="350520"/>
                        </a:xfrm>
                        <a:prstGeom prst="rect"/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BFBFBF" strokecolor="#00000A" strokeweight="0pt" style="position:absolute;rotation:0;width:454.65pt;height:27.6pt;mso-wrap-distance-left:0pt;mso-wrap-distance-right:0pt;mso-wrap-distance-top:0pt;mso-wrap-distance-bottom:0pt;margin-top:19.2pt;mso-position-vertical-relative:text;margin-left:82.1pt;mso-position-horizontal-relative:page">
                <v:textbox inset="0in,0in,0in,0in"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-6910705</wp:posOffset>
                </wp:positionH>
                <wp:positionV relativeFrom="paragraph">
                  <wp:posOffset>267335</wp:posOffset>
                </wp:positionV>
                <wp:extent cx="21817330" cy="751840"/>
                <wp:effectExtent l="0" t="0" r="0" b="0"/>
                <wp:wrapTopAndBottom/>
                <wp:docPr id="34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6720" cy="751320"/>
                        </a:xfrm>
                      </wpg:grpSpPr>
                      <wps:wsp>
                        <wps:cNvSpPr/>
                        <wps:nvSpPr>
                          <wps:cNvPr id="23" name="Rectangle 1"/>
                          <wps:cNvSpPr/>
                        </wps:nvSpPr>
                        <wps:spPr>
                          <a:xfrm>
                            <a:off x="7684920" y="5760"/>
                            <a:ext cx="6402600" cy="119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6792480" y="186553080"/>
                            <a:ext cx="6143400" cy="1252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7065" h="348">
                                <a:moveTo>
                                  <a:pt x="17064" y="0"/>
                                </a:moveTo>
                                <a:lnTo>
                                  <a:pt x="17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8" y="18"/>
                                </a:lnTo>
                                <a:lnTo>
                                  <a:pt x="17048" y="347"/>
                                </a:lnTo>
                                <a:lnTo>
                                  <a:pt x="17064" y="347"/>
                                </a:lnTo>
                                <a:lnTo>
                                  <a:pt x="17064" y="18"/>
                                </a:lnTo>
                                <a:lnTo>
                                  <a:pt x="1706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4" name="Rectangle 2"/>
                          <wps:cNvSpPr/>
                        </wps:nvSpPr>
                        <wps:spPr>
                          <a:xfrm>
                            <a:off x="7684920" y="12456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491240" y="186677640"/>
                            <a:ext cx="4745880" cy="1076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3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2" y="0"/>
                                </a:moveTo>
                                <a:lnTo>
                                  <a:pt x="13166" y="0"/>
                                </a:lnTo>
                                <a:lnTo>
                                  <a:pt x="13166" y="296"/>
                                </a:lnTo>
                                <a:lnTo>
                                  <a:pt x="13182" y="296"/>
                                </a:lnTo>
                                <a:lnTo>
                                  <a:pt x="13182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5" name="Rectangle 3"/>
                          <wps:cNvSpPr/>
                        </wps:nvSpPr>
                        <wps:spPr>
                          <a:xfrm>
                            <a:off x="7684920" y="23112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491240" y="186784200"/>
                            <a:ext cx="4745880" cy="10692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3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2" y="0"/>
                                </a:moveTo>
                                <a:lnTo>
                                  <a:pt x="13166" y="0"/>
                                </a:lnTo>
                                <a:lnTo>
                                  <a:pt x="13166" y="296"/>
                                </a:lnTo>
                                <a:lnTo>
                                  <a:pt x="13182" y="296"/>
                                </a:lnTo>
                                <a:lnTo>
                                  <a:pt x="13182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6" name="Rectangle 4"/>
                          <wps:cNvSpPr/>
                        </wps:nvSpPr>
                        <wps:spPr>
                          <a:xfrm>
                            <a:off x="7684920" y="337680"/>
                            <a:ext cx="6402600" cy="181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491240" y="186890760"/>
                            <a:ext cx="4745880" cy="1814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3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2" y="0"/>
                                </a:moveTo>
                                <a:lnTo>
                                  <a:pt x="13166" y="0"/>
                                </a:lnTo>
                                <a:lnTo>
                                  <a:pt x="13166" y="503"/>
                                </a:lnTo>
                                <a:lnTo>
                                  <a:pt x="13182" y="503"/>
                                </a:lnTo>
                                <a:lnTo>
                                  <a:pt x="13182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7" name="Rectangle 5"/>
                          <wps:cNvSpPr/>
                        </wps:nvSpPr>
                        <wps:spPr>
                          <a:xfrm>
                            <a:off x="7684920" y="519480"/>
                            <a:ext cx="6402600" cy="1065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7491240" y="187072560"/>
                            <a:ext cx="4745880" cy="10764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3183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2" y="0"/>
                                </a:moveTo>
                                <a:lnTo>
                                  <a:pt x="13166" y="0"/>
                                </a:lnTo>
                                <a:lnTo>
                                  <a:pt x="13166" y="296"/>
                                </a:lnTo>
                                <a:lnTo>
                                  <a:pt x="13182" y="296"/>
                                </a:lnTo>
                                <a:lnTo>
                                  <a:pt x="13182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8" name="Rectangle 6"/>
                          <wps:cNvSpPr/>
                        </wps:nvSpPr>
                        <wps:spPr>
                          <a:xfrm>
                            <a:off x="7684920" y="626040"/>
                            <a:ext cx="6402600" cy="119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6792480" y="187179120"/>
                            <a:ext cx="6143400" cy="125280"/>
                          </a:xfrm>
                          <a:custGeom>
                            <a:avLst/>
                            <a:gdLst/>
                            <a:ahLst/>
                            <a:rect l="0" t="0" r="r" b="b"/>
                            <a:pathLst>
                              <a:path w="17065" h="348">
                                <a:moveTo>
                                  <a:pt x="17064" y="0"/>
                                </a:moveTo>
                                <a:lnTo>
                                  <a:pt x="17048" y="0"/>
                                </a:lnTo>
                                <a:lnTo>
                                  <a:pt x="17048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8" y="347"/>
                                </a:lnTo>
                                <a:lnTo>
                                  <a:pt x="17064" y="347"/>
                                </a:lnTo>
                                <a:lnTo>
                                  <a:pt x="17064" y="331"/>
                                </a:lnTo>
                                <a:lnTo>
                                  <a:pt x="17064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2181672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1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regole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obiettivi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non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discriminatori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applicare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limitare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il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numero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candidati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saranno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invitati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presentare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un'offerta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partecipare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al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dialogo.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Tali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informazioni,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possono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essere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9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accompagnate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condizioni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relative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(tipi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di)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certificati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10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8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2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prove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documentali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produrre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eventualmente,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sono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riportate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nell'avviso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bando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pertinente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nei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documenti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gara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ivi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" w:cs=""/>
                                  <w:color w:val="00000A"/>
                                  <w:lang w:eastAsia="it-IT"/>
                                </w:rPr>
                                <w:t>citati.</w:t>
                              </w:r>
                            </w:p>
                            <w:p>
                              <w:pPr>
                                <w:overflowPunct w:val="false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Solo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7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ristrette,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competitive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5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con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negoziazione,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2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1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dialogo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competitivo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6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partenariati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2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spacing w:val="-39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Cs w:val="20"/>
                                  <w:b/>
                                  <w:sz w:val="14"/>
                                  <w:rFonts w:ascii="Arial" w:hAnsi="Arial" w:eastAsia="Times New Roman" w:cs=""/>
                                  <w:color w:val="00000A"/>
                                  <w:lang w:eastAsia="it-IT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-544.15pt;margin-top:21.05pt;width:1717.85pt;height:59.1pt" coordorigin="-10883,421" coordsize="34357,1182">
                <v:rect id="shape_0" fillcolor="#bfbfbf" stroked="f" style="position:absolute;left:1219;top:430;width:10082;height:1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421;width:9674;height:196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617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617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785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785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953;width:10082;height:28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953;width:9674;height:285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1239;width:10082;height:16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1239;width:9674;height:167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rect id="shape_0" fillcolor="#bfbfbf" stroked="f" style="position:absolute;left:1219;top:1407;width:10082;height:1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shape id="shape_0" fillcolor="#00000a" stroked="f" style="position:absolute;left:1636;top:1407;width:9674;height:196;mso-position-horizontal-relative:page">
                  <w10:wrap type="none"/>
                  <v:fill o:detectmouseclick="t" type="solid" color2="#fffff5"/>
                  <v:stroke color="#3465a4" joinstyle="round" endcap="flat"/>
                </v:shape>
                <v:shape id="shape_0" stroked="f" style="position:absolute;left:-10883;top:430;width:34356;height:324;mso-position-horizontal-relative:page" type="shapetype_202">
                  <v:textbox>
                    <w:txbxContent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1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regole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obiettivi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non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discriminatori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applicare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limitare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il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numero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candidati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che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saranno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invitati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presentare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un'offerta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partecipare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al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dialogo.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Tali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informazioni,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che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possono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essere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9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accompagnate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condizioni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relative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(tipi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di)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certificati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10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alle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forme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8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2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prove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documentali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produrre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eventualmente,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sono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riportate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nell'avviso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bando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pertinente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nei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documenti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gara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ivi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" w:cs=""/>
                            <w:color w:val="00000A"/>
                            <w:lang w:eastAsia="it-IT"/>
                          </w:rPr>
                          <w:t>citati.</w:t>
                        </w:r>
                      </w:p>
                      <w:p>
                        <w:pPr>
                          <w:overflowPunct w:val="false"/>
                          <w:jc w:val="left"/>
                          <w:rPr/>
                        </w:pP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Solo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7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ristrette,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competitive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5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con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negoziazione,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procedure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2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di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1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dialogo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competitivo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e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6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partenariati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2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per</w:t>
                        </w:r>
                        <w:r>
                          <w:rPr>
                            <w:szCs w:val="20"/>
                            <w:b/>
                            <w:sz w:val="14"/>
                            <w:spacing w:val="-39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 xml:space="preserve"> </w:t>
                        </w:r>
                        <w:r>
                          <w:rPr>
                            <w:szCs w:val="20"/>
                            <w:b/>
                            <w:sz w:val="14"/>
                            <w:rFonts w:ascii="Arial" w:hAnsi="Arial" w:eastAsia="Times New Roman" w:cs=""/>
                            <w:color w:val="00000A"/>
                            <w:lang w:eastAsia="it-IT"/>
                          </w:rPr>
                          <w:t>l'innovazione: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</w:t>
      </w:r>
      <w:r>
        <w:rPr>
          <w:rFonts w:eastAsia="Times New Roman" w:ascii="Times New Roman" w:hAnsi="Times New Roman"/>
          <w:b/>
          <w:color w:val="00000A"/>
          <w:sz w:val="18"/>
        </w:rPr>
        <w:t>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0540" cy="8255"/>
                <wp:effectExtent l="0" t="0" r="0" b="0"/>
                <wp:wrapTopAndBottom/>
                <wp:docPr id="3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9" name="Rectangle 1"/>
                        <wps:cNvSpPr/>
                      </wps:nvSpPr>
                      <wps:spPr>
                        <a:xfrm>
                          <a:off x="0" y="0"/>
                          <a:ext cx="1779840" cy="756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#00000a" stroked="f" style="position:absolute;margin-left:87.6pt;margin-top:16.2pt;width:140.1pt;height:0.5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8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ymbol">
    <w:charset w:val="0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5" name="Cornic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.95pt;height:11.7pt;mso-wrap-distance-left:9pt;mso-wrap-distance-right:9pt;mso-wrap-distance-top:0pt;mso-wrap-distance-bottom:0pt;margin-top:735.6pt;mso-position-vertical-relative:page;margin-left:534.9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3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5" name="Cornice1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89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3.85pt;height:11.7pt;mso-wrap-distance-left:9pt;mso-wrap-distance-right:9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9" name="Cornice4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06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0.95pt;height:11.7pt;mso-wrap-distance-left:9pt;mso-wrap-distance-right:9pt;mso-wrap-distance-top:0pt;mso-wrap-distance-bottom:0pt;margin-top:735.6pt;mso-position-vertical-relative:page;margin-left:534.9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  <w:r>
      <mc:AlternateContent>
        <mc:Choice Requires="wps">
          <w:drawing>
            <wp:anchor behindDoc="1" distT="0" distB="0" distL="0" distR="0" simplePos="0" locked="0" layoutInCell="1" allowOverlap="1" relativeHeight="14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1390" cy="228600"/>
              <wp:effectExtent l="0" t="0" r="0" b="0"/>
              <wp:wrapTopAndBottom/>
              <wp:docPr id="14" name="Cornice8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1390" cy="228600"/>
                      </a:xfrm>
                      <a:prstGeom prst="rect"/>
                      <a:solidFill>
                        <a:srgbClr val="BFBFBF"/>
                      </a:solidFill>
                      <a:ln w="6350">
                        <a:solidFill>
                          <a:srgbClr val="00000A"/>
                        </a:solidFill>
                      </a:ln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BFBFBF" strokecolor="#00000A" strokeweight="0pt" style="position:absolute;rotation:0;width:475.7pt;height:18pt;mso-wrap-distance-left:0pt;mso-wrap-distance-right:0pt;mso-wrap-distance-top:0pt;mso-wrap-distance-bottom:0pt;margin-top:6.2pt;mso-position-vertical-relative:text;margin-left:82.1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12"/>
      <w:rPr>
        <w:sz w:val="20"/>
      </w:rPr>
    </w:pPr>
    <w:r>
      <w:rPr>
        <w:sz w:val="20"/>
      </w:rPr>
    </w:r>
    <w:r>
      <mc:AlternateContent>
        <mc:Choice Requires="wps">
          <w:drawing>
            <wp:anchor behindDoc="1" distT="0" distB="0" distL="114300" distR="11430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2" name="Cornice10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495" cy="14859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11.85pt;height:11.7pt;mso-wrap-distance-left:9pt;mso-wrap-distance-right:9pt;mso-wrap-distance-top:0pt;mso-wrap-distance-bottom:0pt;margin-top:735.6pt;mso-position-vertical-relative:page;margin-left:532.05pt;mso-position-horizontal-relative:page">
              <v:textbox inset="0in,0in,0in,0in"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cs="Microsoft Sans Serif" w:eastAsia="Calibri"/>
      <w:color w:val="auto"/>
      <w:kern w:val="0"/>
      <w:sz w:val="22"/>
      <w:szCs w:val="22"/>
      <w:lang w:eastAsia="en-US" w:val="it-IT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footer" Target="footer17.xml"/><Relationship Id="rId19" Type="http://schemas.openxmlformats.org/officeDocument/2006/relationships/numbering" Target="numbering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LibreOffice/6.2.3.2$Windows_X86_64 LibreOffice_project/aecc05fe267cc68dde00352a451aa867b3b546ac</Application>
  <Pages>18</Pages>
  <Words>7070</Words>
  <Characters>40030</Characters>
  <CharactersWithSpaces>46845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2024-10-21T09:11:13Z</dcterms:modified>
  <cp:revision>19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